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056F4" w:rsidRDefault="00000000" w:rsidP="00EB1F3C">
      <w:pPr>
        <w:spacing w:after="0"/>
        <w:jc w:val="center"/>
        <w:rPr>
          <w:sz w:val="28"/>
          <w:szCs w:val="28"/>
        </w:rPr>
      </w:pPr>
      <w:r>
        <w:rPr>
          <w:sz w:val="28"/>
          <w:szCs w:val="28"/>
        </w:rPr>
        <w:t>St. Wenceslaus Church</w:t>
      </w:r>
    </w:p>
    <w:p w14:paraId="00000002" w14:textId="77777777" w:rsidR="008056F4" w:rsidRDefault="00000000" w:rsidP="00EB1F3C">
      <w:pPr>
        <w:spacing w:after="0"/>
        <w:jc w:val="center"/>
      </w:pPr>
      <w:r>
        <w:t>Finance Council Meeting</w:t>
      </w:r>
    </w:p>
    <w:p w14:paraId="00000003" w14:textId="77777777" w:rsidR="008056F4" w:rsidRDefault="00000000" w:rsidP="00EB1F3C">
      <w:pPr>
        <w:spacing w:after="0"/>
        <w:jc w:val="center"/>
      </w:pPr>
      <w:r>
        <w:t>January 26, 2025 @ 9:30 a.m.</w:t>
      </w:r>
    </w:p>
    <w:p w14:paraId="00000004" w14:textId="77777777" w:rsidR="008056F4" w:rsidRDefault="008056F4">
      <w:pPr>
        <w:jc w:val="center"/>
      </w:pPr>
    </w:p>
    <w:p w14:paraId="00000005" w14:textId="77777777" w:rsidR="008056F4" w:rsidRDefault="00000000">
      <w:pPr>
        <w:rPr>
          <w:sz w:val="20"/>
          <w:szCs w:val="20"/>
        </w:rPr>
      </w:pPr>
      <w:r>
        <w:rPr>
          <w:sz w:val="20"/>
          <w:szCs w:val="20"/>
        </w:rPr>
        <w:t>Members Present: Don Les and Dan Somero</w:t>
      </w:r>
    </w:p>
    <w:p w14:paraId="00000006" w14:textId="77777777" w:rsidR="008056F4" w:rsidRDefault="008056F4">
      <w:pPr>
        <w:rPr>
          <w:sz w:val="20"/>
          <w:szCs w:val="20"/>
        </w:rPr>
      </w:pPr>
    </w:p>
    <w:p w14:paraId="00000007" w14:textId="77777777" w:rsidR="008056F4" w:rsidRDefault="00000000">
      <w:pPr>
        <w:rPr>
          <w:sz w:val="20"/>
          <w:szCs w:val="20"/>
        </w:rPr>
      </w:pPr>
      <w:r>
        <w:rPr>
          <w:sz w:val="20"/>
          <w:szCs w:val="20"/>
        </w:rPr>
        <w:t>Members Attended Via Phone: Bruce Dunn and Kimberly Prisk</w:t>
      </w:r>
    </w:p>
    <w:p w14:paraId="00000008" w14:textId="77777777" w:rsidR="008056F4" w:rsidRDefault="008056F4">
      <w:pPr>
        <w:rPr>
          <w:sz w:val="20"/>
          <w:szCs w:val="20"/>
        </w:rPr>
      </w:pPr>
    </w:p>
    <w:p w14:paraId="00000009" w14:textId="77777777" w:rsidR="008056F4" w:rsidRDefault="00000000">
      <w:pPr>
        <w:rPr>
          <w:sz w:val="20"/>
          <w:szCs w:val="20"/>
        </w:rPr>
      </w:pPr>
      <w:r>
        <w:rPr>
          <w:sz w:val="20"/>
          <w:szCs w:val="20"/>
        </w:rPr>
        <w:t>Members Absent: Mary Leon and Sander Scott</w:t>
      </w:r>
    </w:p>
    <w:p w14:paraId="0000000A" w14:textId="77777777" w:rsidR="008056F4" w:rsidRDefault="008056F4">
      <w:pPr>
        <w:rPr>
          <w:sz w:val="20"/>
          <w:szCs w:val="20"/>
        </w:rPr>
      </w:pPr>
    </w:p>
    <w:p w14:paraId="0000000B" w14:textId="77777777" w:rsidR="008056F4" w:rsidRDefault="00000000">
      <w:pPr>
        <w:rPr>
          <w:sz w:val="20"/>
          <w:szCs w:val="20"/>
        </w:rPr>
      </w:pPr>
      <w:r>
        <w:rPr>
          <w:sz w:val="20"/>
          <w:szCs w:val="20"/>
        </w:rPr>
        <w:t>Others Present: Deacon Martin Korson and Sherri Patterson</w:t>
      </w:r>
    </w:p>
    <w:p w14:paraId="0000000C" w14:textId="77777777" w:rsidR="008056F4" w:rsidRDefault="008056F4">
      <w:pPr>
        <w:rPr>
          <w:sz w:val="20"/>
          <w:szCs w:val="20"/>
        </w:rPr>
      </w:pPr>
    </w:p>
    <w:p w14:paraId="0000000D" w14:textId="77777777" w:rsidR="008056F4" w:rsidRDefault="00000000">
      <w:pPr>
        <w:rPr>
          <w:sz w:val="20"/>
          <w:szCs w:val="20"/>
        </w:rPr>
      </w:pPr>
      <w:r>
        <w:rPr>
          <w:sz w:val="20"/>
          <w:szCs w:val="20"/>
        </w:rPr>
        <w:t>The Finance Council Meeting commenced at 9:35 a.m.</w:t>
      </w:r>
    </w:p>
    <w:p w14:paraId="0000000E" w14:textId="77777777" w:rsidR="008056F4" w:rsidRDefault="008056F4">
      <w:pPr>
        <w:rPr>
          <w:sz w:val="20"/>
          <w:szCs w:val="20"/>
        </w:rPr>
      </w:pPr>
    </w:p>
    <w:p w14:paraId="0000000F" w14:textId="77777777" w:rsidR="008056F4" w:rsidRDefault="00000000">
      <w:pPr>
        <w:rPr>
          <w:sz w:val="20"/>
          <w:szCs w:val="20"/>
        </w:rPr>
      </w:pPr>
      <w:r>
        <w:rPr>
          <w:sz w:val="20"/>
          <w:szCs w:val="20"/>
        </w:rPr>
        <w:t>Opening Prayer: Hail Mary led by Sherri Patterson</w:t>
      </w:r>
    </w:p>
    <w:p w14:paraId="00000010" w14:textId="77777777" w:rsidR="008056F4" w:rsidRDefault="008056F4">
      <w:pPr>
        <w:rPr>
          <w:sz w:val="20"/>
          <w:szCs w:val="20"/>
        </w:rPr>
      </w:pPr>
    </w:p>
    <w:p w14:paraId="00000011" w14:textId="77777777" w:rsidR="008056F4" w:rsidRDefault="00000000">
      <w:pPr>
        <w:rPr>
          <w:sz w:val="20"/>
          <w:szCs w:val="20"/>
        </w:rPr>
      </w:pPr>
      <w:r>
        <w:rPr>
          <w:sz w:val="20"/>
          <w:szCs w:val="20"/>
        </w:rPr>
        <w:t xml:space="preserve">The July 21, 2024 (Amended), Finance Council Meeting Minutes Review, no comments, motion to approve by Don Les and seconded by Dan Somero.  </w:t>
      </w:r>
    </w:p>
    <w:p w14:paraId="00000012" w14:textId="77777777" w:rsidR="008056F4" w:rsidRDefault="008056F4">
      <w:pPr>
        <w:rPr>
          <w:sz w:val="20"/>
          <w:szCs w:val="20"/>
        </w:rPr>
      </w:pPr>
    </w:p>
    <w:p w14:paraId="00000013" w14:textId="77777777" w:rsidR="008056F4" w:rsidRDefault="00000000">
      <w:pPr>
        <w:rPr>
          <w:sz w:val="20"/>
          <w:szCs w:val="20"/>
        </w:rPr>
      </w:pPr>
      <w:r>
        <w:rPr>
          <w:sz w:val="20"/>
          <w:szCs w:val="20"/>
        </w:rPr>
        <w:t>The October 27, 2024, Finance Council Meeting Minutes Review, no comments, motion to approve by Don Les and seconded by Dan Somero.</w:t>
      </w:r>
    </w:p>
    <w:p w14:paraId="00000014" w14:textId="77777777" w:rsidR="008056F4" w:rsidRDefault="008056F4">
      <w:pPr>
        <w:rPr>
          <w:sz w:val="20"/>
          <w:szCs w:val="20"/>
        </w:rPr>
      </w:pPr>
    </w:p>
    <w:p w14:paraId="00000015" w14:textId="77777777" w:rsidR="008056F4" w:rsidRDefault="00000000">
      <w:pPr>
        <w:rPr>
          <w:sz w:val="20"/>
          <w:szCs w:val="20"/>
        </w:rPr>
      </w:pPr>
      <w:r>
        <w:rPr>
          <w:sz w:val="20"/>
          <w:szCs w:val="20"/>
        </w:rPr>
        <w:t>Visitor Input: N/A</w:t>
      </w:r>
    </w:p>
    <w:p w14:paraId="00000016" w14:textId="77777777" w:rsidR="008056F4" w:rsidRDefault="008056F4">
      <w:pPr>
        <w:rPr>
          <w:sz w:val="20"/>
          <w:szCs w:val="20"/>
        </w:rPr>
      </w:pPr>
    </w:p>
    <w:p w14:paraId="00000017" w14:textId="77777777" w:rsidR="008056F4" w:rsidRDefault="00000000">
      <w:pPr>
        <w:rPr>
          <w:sz w:val="20"/>
          <w:szCs w:val="20"/>
        </w:rPr>
      </w:pPr>
      <w:r>
        <w:rPr>
          <w:sz w:val="20"/>
          <w:szCs w:val="20"/>
        </w:rPr>
        <w:t>The quarter ending, 12/31/2024, Statement of Financial Position and supporting report, Asset Account Activity, were reviewed, motion to approve by Bruce Dunn and seconded by Kimberly Prisk.</w:t>
      </w:r>
    </w:p>
    <w:p w14:paraId="00000018" w14:textId="77777777" w:rsidR="008056F4" w:rsidRDefault="00000000">
      <w:pPr>
        <w:ind w:left="720"/>
        <w:rPr>
          <w:sz w:val="20"/>
          <w:szCs w:val="20"/>
        </w:rPr>
      </w:pPr>
      <w:r>
        <w:rPr>
          <w:sz w:val="20"/>
          <w:szCs w:val="20"/>
          <w:u w:val="single"/>
        </w:rPr>
        <w:t>Discussion:</w:t>
      </w:r>
      <w:r>
        <w:rPr>
          <w:sz w:val="20"/>
          <w:szCs w:val="20"/>
        </w:rPr>
        <w:t xml:space="preserve"> </w:t>
      </w:r>
    </w:p>
    <w:p w14:paraId="00000019" w14:textId="77777777" w:rsidR="008056F4" w:rsidRDefault="00000000">
      <w:pPr>
        <w:numPr>
          <w:ilvl w:val="0"/>
          <w:numId w:val="1"/>
        </w:numPr>
        <w:pBdr>
          <w:top w:val="nil"/>
          <w:left w:val="nil"/>
          <w:bottom w:val="nil"/>
          <w:right w:val="nil"/>
          <w:between w:val="nil"/>
        </w:pBdr>
        <w:spacing w:after="0"/>
        <w:rPr>
          <w:sz w:val="20"/>
          <w:szCs w:val="20"/>
        </w:rPr>
      </w:pPr>
      <w:r>
        <w:rPr>
          <w:color w:val="000000"/>
          <w:sz w:val="20"/>
          <w:szCs w:val="20"/>
        </w:rPr>
        <w:t>LNC Stock value steadily increasing.  Bruce Dunn commented that it provides the church with 5.5% dividend quarterly which he felt was good.</w:t>
      </w:r>
    </w:p>
    <w:p w14:paraId="0000001A" w14:textId="77777777" w:rsidR="008056F4" w:rsidRDefault="00000000">
      <w:pPr>
        <w:numPr>
          <w:ilvl w:val="0"/>
          <w:numId w:val="1"/>
        </w:numPr>
        <w:pBdr>
          <w:top w:val="nil"/>
          <w:left w:val="nil"/>
          <w:bottom w:val="nil"/>
          <w:right w:val="nil"/>
          <w:between w:val="nil"/>
        </w:pBdr>
        <w:spacing w:after="0"/>
        <w:rPr>
          <w:sz w:val="20"/>
          <w:szCs w:val="20"/>
        </w:rPr>
      </w:pPr>
      <w:r>
        <w:rPr>
          <w:color w:val="000000"/>
          <w:sz w:val="20"/>
          <w:szCs w:val="20"/>
        </w:rPr>
        <w:t>Various savings accounts held by Diocese of Gaylord earn 2% interest.</w:t>
      </w:r>
    </w:p>
    <w:p w14:paraId="0000001B" w14:textId="77777777" w:rsidR="008056F4" w:rsidRDefault="00000000">
      <w:pPr>
        <w:numPr>
          <w:ilvl w:val="0"/>
          <w:numId w:val="1"/>
        </w:numPr>
        <w:pBdr>
          <w:top w:val="nil"/>
          <w:left w:val="nil"/>
          <w:bottom w:val="nil"/>
          <w:right w:val="nil"/>
          <w:between w:val="nil"/>
        </w:pBdr>
        <w:rPr>
          <w:sz w:val="20"/>
          <w:szCs w:val="20"/>
        </w:rPr>
      </w:pPr>
      <w:r>
        <w:rPr>
          <w:color w:val="000000"/>
          <w:sz w:val="20"/>
          <w:szCs w:val="20"/>
        </w:rPr>
        <w:t>Other options for an operating checking account with a higher yield were discussed, e.g. Synchrony Money Market, which Don Les pointed out has a 2.25%.  Possibilities to be investigated and findings shared at the next meeting.</w:t>
      </w:r>
    </w:p>
    <w:p w14:paraId="0000001C" w14:textId="77777777" w:rsidR="008056F4" w:rsidRDefault="008056F4">
      <w:pPr>
        <w:rPr>
          <w:sz w:val="20"/>
          <w:szCs w:val="20"/>
        </w:rPr>
      </w:pPr>
    </w:p>
    <w:p w14:paraId="0000001D" w14:textId="77777777" w:rsidR="008056F4" w:rsidRDefault="00000000">
      <w:pPr>
        <w:rPr>
          <w:sz w:val="20"/>
          <w:szCs w:val="20"/>
        </w:rPr>
      </w:pPr>
      <w:r>
        <w:rPr>
          <w:sz w:val="20"/>
          <w:szCs w:val="20"/>
        </w:rPr>
        <w:lastRenderedPageBreak/>
        <w:t>The quarter ending, 12/31/24, Tithing Report and current available balance was reviewed.  Motion to approve by Bruce Dunn and seconded by Kimberly Prisk.</w:t>
      </w:r>
    </w:p>
    <w:p w14:paraId="0000001E" w14:textId="77777777" w:rsidR="008056F4" w:rsidRDefault="00000000">
      <w:pPr>
        <w:rPr>
          <w:sz w:val="20"/>
          <w:szCs w:val="20"/>
        </w:rPr>
      </w:pPr>
      <w:r>
        <w:rPr>
          <w:sz w:val="20"/>
          <w:szCs w:val="20"/>
        </w:rPr>
        <w:tab/>
      </w:r>
      <w:r>
        <w:rPr>
          <w:sz w:val="20"/>
          <w:szCs w:val="20"/>
          <w:u w:val="single"/>
        </w:rPr>
        <w:t>Discussion:</w:t>
      </w:r>
      <w:r>
        <w:rPr>
          <w:sz w:val="20"/>
          <w:szCs w:val="20"/>
        </w:rPr>
        <w:t xml:space="preserve"> The general consensus was positive.</w:t>
      </w:r>
    </w:p>
    <w:p w14:paraId="0000001F" w14:textId="77777777" w:rsidR="008056F4" w:rsidRDefault="008056F4">
      <w:pPr>
        <w:rPr>
          <w:sz w:val="20"/>
          <w:szCs w:val="20"/>
        </w:rPr>
      </w:pPr>
    </w:p>
    <w:p w14:paraId="00000020" w14:textId="77777777" w:rsidR="008056F4" w:rsidRDefault="00000000">
      <w:pPr>
        <w:rPr>
          <w:sz w:val="20"/>
          <w:szCs w:val="20"/>
        </w:rPr>
      </w:pPr>
      <w:r>
        <w:rPr>
          <w:sz w:val="20"/>
          <w:szCs w:val="20"/>
        </w:rPr>
        <w:t xml:space="preserve">The quarter ending, 12/31/2024, Statement of Financial Income and Expense and supporting report, Expense Detail, were reviewed.  Motion to approve by Don Les and seconded by Bruce Dunn.  </w:t>
      </w:r>
    </w:p>
    <w:p w14:paraId="00000021" w14:textId="77777777" w:rsidR="008056F4" w:rsidRDefault="00000000">
      <w:pPr>
        <w:rPr>
          <w:sz w:val="20"/>
          <w:szCs w:val="20"/>
        </w:rPr>
      </w:pPr>
      <w:r>
        <w:rPr>
          <w:sz w:val="20"/>
          <w:szCs w:val="20"/>
        </w:rPr>
        <w:tab/>
      </w:r>
      <w:r>
        <w:rPr>
          <w:sz w:val="20"/>
          <w:szCs w:val="20"/>
          <w:u w:val="single"/>
        </w:rPr>
        <w:t>Discussion:</w:t>
      </w:r>
    </w:p>
    <w:p w14:paraId="00000022" w14:textId="77777777" w:rsidR="008056F4" w:rsidRDefault="00000000">
      <w:pPr>
        <w:numPr>
          <w:ilvl w:val="0"/>
          <w:numId w:val="2"/>
        </w:numPr>
        <w:pBdr>
          <w:top w:val="nil"/>
          <w:left w:val="nil"/>
          <w:bottom w:val="nil"/>
          <w:right w:val="nil"/>
          <w:between w:val="nil"/>
        </w:pBdr>
        <w:spacing w:after="0"/>
        <w:rPr>
          <w:sz w:val="20"/>
          <w:szCs w:val="20"/>
        </w:rPr>
      </w:pPr>
      <w:r>
        <w:rPr>
          <w:color w:val="000000"/>
          <w:sz w:val="20"/>
          <w:szCs w:val="20"/>
        </w:rPr>
        <w:t>Father Michael Class’s officiating expense and offset by Kateri has made no questionable impact on overall finances.</w:t>
      </w:r>
    </w:p>
    <w:p w14:paraId="00000023" w14:textId="77777777" w:rsidR="008056F4" w:rsidRDefault="00000000">
      <w:pPr>
        <w:numPr>
          <w:ilvl w:val="0"/>
          <w:numId w:val="2"/>
        </w:numPr>
        <w:pBdr>
          <w:top w:val="nil"/>
          <w:left w:val="nil"/>
          <w:bottom w:val="nil"/>
          <w:right w:val="nil"/>
          <w:between w:val="nil"/>
        </w:pBdr>
        <w:spacing w:after="0"/>
        <w:rPr>
          <w:sz w:val="20"/>
          <w:szCs w:val="20"/>
        </w:rPr>
      </w:pPr>
      <w:r>
        <w:rPr>
          <w:color w:val="000000"/>
          <w:sz w:val="20"/>
          <w:szCs w:val="20"/>
        </w:rPr>
        <w:t>The overall financial deficit of 11k for this fiscal year to date was pointed out by Sherri Patterson who explained the purchase of the Digital Baby Grand accounts for 6k.  Deacon Martin Korson added that the completion of the window project was 4k.</w:t>
      </w:r>
    </w:p>
    <w:p w14:paraId="00000024" w14:textId="77777777" w:rsidR="008056F4" w:rsidRDefault="00000000">
      <w:pPr>
        <w:numPr>
          <w:ilvl w:val="0"/>
          <w:numId w:val="2"/>
        </w:numPr>
        <w:pBdr>
          <w:top w:val="nil"/>
          <w:left w:val="nil"/>
          <w:bottom w:val="nil"/>
          <w:right w:val="nil"/>
          <w:between w:val="nil"/>
        </w:pBdr>
        <w:rPr>
          <w:sz w:val="20"/>
          <w:szCs w:val="20"/>
        </w:rPr>
      </w:pPr>
      <w:r>
        <w:rPr>
          <w:color w:val="000000"/>
          <w:sz w:val="20"/>
          <w:szCs w:val="20"/>
        </w:rPr>
        <w:t>Other Income to be recognized in January will include the refund from the Diocese of Gaylord of moneys paid in excess of our 2024/25 CSA target, approximately 4k.</w:t>
      </w:r>
    </w:p>
    <w:p w14:paraId="00000025" w14:textId="77777777" w:rsidR="008056F4" w:rsidRDefault="008056F4">
      <w:pPr>
        <w:rPr>
          <w:sz w:val="20"/>
          <w:szCs w:val="20"/>
        </w:rPr>
      </w:pPr>
    </w:p>
    <w:p w14:paraId="00000026" w14:textId="77777777" w:rsidR="008056F4" w:rsidRDefault="00000000">
      <w:pPr>
        <w:rPr>
          <w:sz w:val="20"/>
          <w:szCs w:val="20"/>
        </w:rPr>
      </w:pPr>
      <w:r>
        <w:rPr>
          <w:sz w:val="20"/>
          <w:szCs w:val="20"/>
        </w:rPr>
        <w:t xml:space="preserve">Administrator Report by Deaon Martin Korson: </w:t>
      </w:r>
    </w:p>
    <w:p w14:paraId="00000027" w14:textId="77777777" w:rsidR="008056F4" w:rsidRDefault="00000000">
      <w:pPr>
        <w:numPr>
          <w:ilvl w:val="0"/>
          <w:numId w:val="3"/>
        </w:numPr>
        <w:pBdr>
          <w:top w:val="nil"/>
          <w:left w:val="nil"/>
          <w:bottom w:val="nil"/>
          <w:right w:val="nil"/>
          <w:between w:val="nil"/>
        </w:pBdr>
        <w:spacing w:after="0"/>
        <w:rPr>
          <w:sz w:val="20"/>
          <w:szCs w:val="20"/>
        </w:rPr>
      </w:pPr>
      <w:r>
        <w:rPr>
          <w:color w:val="000000"/>
          <w:sz w:val="20"/>
          <w:szCs w:val="20"/>
        </w:rPr>
        <w:t>Minor repairs completed to a faucet in the rectory and in the sacristy.</w:t>
      </w:r>
    </w:p>
    <w:p w14:paraId="00000028" w14:textId="77777777" w:rsidR="008056F4" w:rsidRDefault="00000000">
      <w:pPr>
        <w:numPr>
          <w:ilvl w:val="0"/>
          <w:numId w:val="3"/>
        </w:numPr>
        <w:pBdr>
          <w:top w:val="nil"/>
          <w:left w:val="nil"/>
          <w:bottom w:val="nil"/>
          <w:right w:val="nil"/>
          <w:between w:val="nil"/>
        </w:pBdr>
        <w:spacing w:after="0"/>
        <w:rPr>
          <w:sz w:val="20"/>
          <w:szCs w:val="20"/>
        </w:rPr>
      </w:pPr>
      <w:r>
        <w:rPr>
          <w:color w:val="000000"/>
          <w:sz w:val="20"/>
          <w:szCs w:val="20"/>
        </w:rPr>
        <w:t>The Church furnace repaired in January.</w:t>
      </w:r>
    </w:p>
    <w:p w14:paraId="00000029" w14:textId="77777777" w:rsidR="008056F4" w:rsidRDefault="00000000">
      <w:pPr>
        <w:numPr>
          <w:ilvl w:val="0"/>
          <w:numId w:val="3"/>
        </w:numPr>
        <w:pBdr>
          <w:top w:val="nil"/>
          <w:left w:val="nil"/>
          <w:bottom w:val="nil"/>
          <w:right w:val="nil"/>
          <w:between w:val="nil"/>
        </w:pBdr>
        <w:spacing w:after="0"/>
        <w:rPr>
          <w:sz w:val="20"/>
          <w:szCs w:val="20"/>
        </w:rPr>
      </w:pPr>
      <w:r>
        <w:rPr>
          <w:color w:val="000000"/>
          <w:sz w:val="20"/>
          <w:szCs w:val="20"/>
        </w:rPr>
        <w:t>Father Michael Class requested hot water supply in the sacristy.</w:t>
      </w:r>
    </w:p>
    <w:p w14:paraId="0000002A" w14:textId="77777777" w:rsidR="008056F4" w:rsidRDefault="00000000">
      <w:pPr>
        <w:numPr>
          <w:ilvl w:val="0"/>
          <w:numId w:val="3"/>
        </w:numPr>
        <w:pBdr>
          <w:top w:val="nil"/>
          <w:left w:val="nil"/>
          <w:bottom w:val="nil"/>
          <w:right w:val="nil"/>
          <w:between w:val="nil"/>
        </w:pBdr>
        <w:spacing w:after="0"/>
        <w:rPr>
          <w:sz w:val="20"/>
          <w:szCs w:val="20"/>
        </w:rPr>
      </w:pPr>
      <w:r>
        <w:rPr>
          <w:color w:val="000000"/>
          <w:sz w:val="20"/>
          <w:szCs w:val="20"/>
        </w:rPr>
        <w:t>Sander Scott has been snow plowing at no charge and in his absence, Dan Somero has assisted.</w:t>
      </w:r>
    </w:p>
    <w:p w14:paraId="0000002B" w14:textId="77777777" w:rsidR="008056F4" w:rsidRDefault="00000000">
      <w:pPr>
        <w:numPr>
          <w:ilvl w:val="0"/>
          <w:numId w:val="3"/>
        </w:numPr>
        <w:pBdr>
          <w:top w:val="nil"/>
          <w:left w:val="nil"/>
          <w:bottom w:val="nil"/>
          <w:right w:val="nil"/>
          <w:between w:val="nil"/>
        </w:pBdr>
        <w:spacing w:after="0"/>
        <w:rPr>
          <w:sz w:val="20"/>
          <w:szCs w:val="20"/>
        </w:rPr>
      </w:pPr>
      <w:r>
        <w:rPr>
          <w:color w:val="000000"/>
          <w:sz w:val="20"/>
          <w:szCs w:val="20"/>
        </w:rPr>
        <w:t xml:space="preserve">Marge </w:t>
      </w:r>
      <w:proofErr w:type="spellStart"/>
      <w:r>
        <w:rPr>
          <w:color w:val="000000"/>
          <w:sz w:val="20"/>
          <w:szCs w:val="20"/>
        </w:rPr>
        <w:t>Stiemel</w:t>
      </w:r>
      <w:proofErr w:type="spellEnd"/>
      <w:r>
        <w:rPr>
          <w:color w:val="000000"/>
          <w:sz w:val="20"/>
          <w:szCs w:val="20"/>
        </w:rPr>
        <w:t xml:space="preserve"> has offered the Church additional property to enlarge the cemetery.  Steve Kalchik has a 12-year lease on the orchard, this would affect so a timeline is uncertain.</w:t>
      </w:r>
    </w:p>
    <w:p w14:paraId="0000002C" w14:textId="77777777" w:rsidR="008056F4" w:rsidRDefault="00000000">
      <w:pPr>
        <w:numPr>
          <w:ilvl w:val="0"/>
          <w:numId w:val="3"/>
        </w:numPr>
        <w:pBdr>
          <w:top w:val="nil"/>
          <w:left w:val="nil"/>
          <w:bottom w:val="nil"/>
          <w:right w:val="nil"/>
          <w:between w:val="nil"/>
        </w:pBdr>
        <w:rPr>
          <w:sz w:val="20"/>
          <w:szCs w:val="20"/>
        </w:rPr>
      </w:pPr>
      <w:r>
        <w:rPr>
          <w:color w:val="000000"/>
          <w:sz w:val="20"/>
          <w:szCs w:val="20"/>
        </w:rPr>
        <w:t>Sherri Patterson suggested that a cleanup of existing cemetery property would enhance and enlarge the area we currently have, the brush pile in the corner had been steadily growing.</w:t>
      </w:r>
    </w:p>
    <w:p w14:paraId="0000002D" w14:textId="77777777" w:rsidR="008056F4" w:rsidRDefault="008056F4">
      <w:pPr>
        <w:rPr>
          <w:sz w:val="20"/>
          <w:szCs w:val="20"/>
        </w:rPr>
      </w:pPr>
    </w:p>
    <w:p w14:paraId="0000002E" w14:textId="77777777" w:rsidR="008056F4" w:rsidRDefault="00000000">
      <w:pPr>
        <w:rPr>
          <w:sz w:val="20"/>
          <w:szCs w:val="20"/>
        </w:rPr>
      </w:pPr>
      <w:r>
        <w:rPr>
          <w:sz w:val="20"/>
          <w:szCs w:val="20"/>
        </w:rPr>
        <w:t>Other Business:</w:t>
      </w:r>
    </w:p>
    <w:p w14:paraId="0000002F" w14:textId="77777777" w:rsidR="008056F4" w:rsidRDefault="00000000">
      <w:pPr>
        <w:numPr>
          <w:ilvl w:val="0"/>
          <w:numId w:val="4"/>
        </w:numPr>
        <w:pBdr>
          <w:top w:val="nil"/>
          <w:left w:val="nil"/>
          <w:bottom w:val="nil"/>
          <w:right w:val="nil"/>
          <w:between w:val="nil"/>
        </w:pBdr>
        <w:spacing w:after="0"/>
        <w:rPr>
          <w:sz w:val="20"/>
          <w:szCs w:val="20"/>
        </w:rPr>
      </w:pPr>
      <w:r>
        <w:rPr>
          <w:color w:val="000000"/>
          <w:sz w:val="20"/>
          <w:szCs w:val="20"/>
        </w:rPr>
        <w:t>Discussion to make online donations via Zelle, Bill Pay, PayPal, Venmo, … available to parishioners and visitors and possibly supply in info and payment links on our website.</w:t>
      </w:r>
    </w:p>
    <w:p w14:paraId="00000030" w14:textId="77777777" w:rsidR="008056F4" w:rsidRDefault="00000000">
      <w:pPr>
        <w:numPr>
          <w:ilvl w:val="0"/>
          <w:numId w:val="4"/>
        </w:numPr>
        <w:pBdr>
          <w:top w:val="nil"/>
          <w:left w:val="nil"/>
          <w:bottom w:val="nil"/>
          <w:right w:val="nil"/>
          <w:between w:val="nil"/>
        </w:pBdr>
        <w:rPr>
          <w:sz w:val="20"/>
          <w:szCs w:val="20"/>
        </w:rPr>
      </w:pPr>
      <w:r>
        <w:rPr>
          <w:color w:val="000000"/>
          <w:sz w:val="20"/>
          <w:szCs w:val="20"/>
        </w:rPr>
        <w:t xml:space="preserve">Ask Jacque </w:t>
      </w:r>
      <w:proofErr w:type="spellStart"/>
      <w:r>
        <w:rPr>
          <w:color w:val="000000"/>
          <w:sz w:val="20"/>
          <w:szCs w:val="20"/>
        </w:rPr>
        <w:t>Bunek</w:t>
      </w:r>
      <w:proofErr w:type="spellEnd"/>
      <w:r>
        <w:rPr>
          <w:color w:val="000000"/>
          <w:sz w:val="20"/>
          <w:szCs w:val="20"/>
        </w:rPr>
        <w:t xml:space="preserve"> (Secretary) about CSA pledges balance outstanding.</w:t>
      </w:r>
    </w:p>
    <w:p w14:paraId="00000031" w14:textId="77777777" w:rsidR="008056F4" w:rsidRDefault="00000000">
      <w:pPr>
        <w:rPr>
          <w:sz w:val="20"/>
          <w:szCs w:val="20"/>
        </w:rPr>
      </w:pPr>
      <w:r>
        <w:rPr>
          <w:sz w:val="20"/>
          <w:szCs w:val="20"/>
        </w:rPr>
        <w:t>Next Meeting Date: Sunday, April 27, 2025, following the 8:30 a.m. Mass in the basement of the Church.</w:t>
      </w:r>
    </w:p>
    <w:p w14:paraId="00000032" w14:textId="77777777" w:rsidR="008056F4" w:rsidRDefault="008056F4">
      <w:pPr>
        <w:rPr>
          <w:sz w:val="20"/>
          <w:szCs w:val="20"/>
        </w:rPr>
      </w:pPr>
    </w:p>
    <w:p w14:paraId="00000033" w14:textId="77777777" w:rsidR="008056F4" w:rsidRDefault="00000000">
      <w:pPr>
        <w:rPr>
          <w:sz w:val="20"/>
          <w:szCs w:val="20"/>
        </w:rPr>
      </w:pPr>
      <w:r>
        <w:rPr>
          <w:sz w:val="20"/>
          <w:szCs w:val="20"/>
        </w:rPr>
        <w:t>Closing Prayer: Led by Deacon Martin Korson</w:t>
      </w:r>
    </w:p>
    <w:p w14:paraId="00000034" w14:textId="77777777" w:rsidR="008056F4" w:rsidRDefault="008056F4">
      <w:pPr>
        <w:rPr>
          <w:sz w:val="20"/>
          <w:szCs w:val="20"/>
        </w:rPr>
      </w:pPr>
    </w:p>
    <w:p w14:paraId="00000035" w14:textId="77777777" w:rsidR="008056F4" w:rsidRDefault="00000000">
      <w:pPr>
        <w:rPr>
          <w:sz w:val="20"/>
          <w:szCs w:val="20"/>
        </w:rPr>
      </w:pPr>
      <w:r>
        <w:rPr>
          <w:sz w:val="20"/>
          <w:szCs w:val="20"/>
        </w:rPr>
        <w:t>The Finance Council Meeting adjourned at 10:25 a.m.</w:t>
      </w:r>
    </w:p>
    <w:p w14:paraId="00000036" w14:textId="77777777" w:rsidR="008056F4" w:rsidRDefault="008056F4">
      <w:pPr>
        <w:rPr>
          <w:sz w:val="20"/>
          <w:szCs w:val="20"/>
        </w:rPr>
      </w:pPr>
    </w:p>
    <w:p w14:paraId="00000038" w14:textId="3E5F5FB5" w:rsidR="008056F4" w:rsidRPr="00EB1F3C" w:rsidRDefault="00000000">
      <w:pPr>
        <w:rPr>
          <w:sz w:val="20"/>
          <w:szCs w:val="20"/>
        </w:rPr>
      </w:pPr>
      <w:r>
        <w:rPr>
          <w:sz w:val="20"/>
          <w:szCs w:val="20"/>
        </w:rPr>
        <w:t xml:space="preserve">Meeting notes were taken by Sherri Patterson.  Minutes typed by Jacqueline </w:t>
      </w:r>
      <w:proofErr w:type="spellStart"/>
      <w:r>
        <w:rPr>
          <w:sz w:val="20"/>
          <w:szCs w:val="20"/>
        </w:rPr>
        <w:t>Bunek</w:t>
      </w:r>
      <w:proofErr w:type="spellEnd"/>
      <w:r>
        <w:rPr>
          <w:sz w:val="20"/>
          <w:szCs w:val="20"/>
        </w:rPr>
        <w:t>.</w:t>
      </w:r>
    </w:p>
    <w:sectPr w:rsidR="008056F4" w:rsidRPr="00EB1F3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15F44CE7-7A01-4922-AE2E-043E265E04C8}"/>
    <w:embedItalic r:id="rId2" w:fontKey="{7D9E6519-4176-46DD-AD39-C949BA06D801}"/>
  </w:font>
  <w:font w:name="Aptos Display">
    <w:charset w:val="00"/>
    <w:family w:val="swiss"/>
    <w:pitch w:val="variable"/>
    <w:sig w:usb0="20000287" w:usb1="00000003" w:usb2="00000000" w:usb3="00000000" w:csb0="0000019F" w:csb1="00000000"/>
    <w:embedRegular r:id="rId3" w:fontKey="{0ADC36DE-DD53-42B6-B3B1-0F7C137EDFC8}"/>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65509"/>
    <w:multiLevelType w:val="multilevel"/>
    <w:tmpl w:val="254C496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E5E2B22"/>
    <w:multiLevelType w:val="multilevel"/>
    <w:tmpl w:val="05CCA6C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75972B1"/>
    <w:multiLevelType w:val="multilevel"/>
    <w:tmpl w:val="9D36BC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CD201B4"/>
    <w:multiLevelType w:val="multilevel"/>
    <w:tmpl w:val="F31E64B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797330462">
    <w:abstractNumId w:val="1"/>
  </w:num>
  <w:num w:numId="2" w16cid:durableId="438378811">
    <w:abstractNumId w:val="3"/>
  </w:num>
  <w:num w:numId="3" w16cid:durableId="1941259654">
    <w:abstractNumId w:val="0"/>
  </w:num>
  <w:num w:numId="4" w16cid:durableId="1752696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6F4"/>
    <w:rsid w:val="002265FC"/>
    <w:rsid w:val="008056F4"/>
    <w:rsid w:val="00EB1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AF08B"/>
  <w15:docId w15:val="{910FF390-0815-4A66-9A1F-B365BD72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9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9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9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9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9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9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9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9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9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74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749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9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9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9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9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9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9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9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96E"/>
    <w:rPr>
      <w:rFonts w:eastAsiaTheme="majorEastAsia" w:cstheme="majorBidi"/>
      <w:color w:val="272727" w:themeColor="text1" w:themeTint="D8"/>
    </w:rPr>
  </w:style>
  <w:style w:type="character" w:customStyle="1" w:styleId="TitleChar">
    <w:name w:val="Title Char"/>
    <w:basedOn w:val="DefaultParagraphFont"/>
    <w:link w:val="Title"/>
    <w:uiPriority w:val="10"/>
    <w:rsid w:val="002749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2749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96E"/>
    <w:pPr>
      <w:spacing w:before="160"/>
      <w:jc w:val="center"/>
    </w:pPr>
    <w:rPr>
      <w:i/>
      <w:iCs/>
      <w:color w:val="404040" w:themeColor="text1" w:themeTint="BF"/>
    </w:rPr>
  </w:style>
  <w:style w:type="character" w:customStyle="1" w:styleId="QuoteChar">
    <w:name w:val="Quote Char"/>
    <w:basedOn w:val="DefaultParagraphFont"/>
    <w:link w:val="Quote"/>
    <w:uiPriority w:val="29"/>
    <w:rsid w:val="0027496E"/>
    <w:rPr>
      <w:i/>
      <w:iCs/>
      <w:color w:val="404040" w:themeColor="text1" w:themeTint="BF"/>
    </w:rPr>
  </w:style>
  <w:style w:type="paragraph" w:styleId="ListParagraph">
    <w:name w:val="List Paragraph"/>
    <w:basedOn w:val="Normal"/>
    <w:uiPriority w:val="34"/>
    <w:qFormat/>
    <w:rsid w:val="0027496E"/>
    <w:pPr>
      <w:ind w:left="720"/>
      <w:contextualSpacing/>
    </w:pPr>
  </w:style>
  <w:style w:type="character" w:styleId="IntenseEmphasis">
    <w:name w:val="Intense Emphasis"/>
    <w:basedOn w:val="DefaultParagraphFont"/>
    <w:uiPriority w:val="21"/>
    <w:qFormat/>
    <w:rsid w:val="0027496E"/>
    <w:rPr>
      <w:i/>
      <w:iCs/>
      <w:color w:val="0F4761" w:themeColor="accent1" w:themeShade="BF"/>
    </w:rPr>
  </w:style>
  <w:style w:type="paragraph" w:styleId="IntenseQuote">
    <w:name w:val="Intense Quote"/>
    <w:basedOn w:val="Normal"/>
    <w:next w:val="Normal"/>
    <w:link w:val="IntenseQuoteChar"/>
    <w:uiPriority w:val="30"/>
    <w:qFormat/>
    <w:rsid w:val="00274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96E"/>
    <w:rPr>
      <w:i/>
      <w:iCs/>
      <w:color w:val="0F4761" w:themeColor="accent1" w:themeShade="BF"/>
    </w:rPr>
  </w:style>
  <w:style w:type="character" w:styleId="IntenseReference">
    <w:name w:val="Intense Reference"/>
    <w:basedOn w:val="DefaultParagraphFont"/>
    <w:uiPriority w:val="32"/>
    <w:qFormat/>
    <w:rsid w:val="002749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ku/s7DwOFkVwDJ8KaSpdHqaFrg==">CgMxLjA4AHIhMUxQN3dCN21lMUZ4WHdZcXJydXZOSFRIWHNwSmhYN24w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2957</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Bunek</dc:creator>
  <cp:lastModifiedBy>St Wenceslaus</cp:lastModifiedBy>
  <cp:revision>2</cp:revision>
  <dcterms:created xsi:type="dcterms:W3CDTF">2025-04-26T18:17:00Z</dcterms:created>
  <dcterms:modified xsi:type="dcterms:W3CDTF">2025-04-26T18:17:00Z</dcterms:modified>
</cp:coreProperties>
</file>